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7" w:rsidRPr="00426B87" w:rsidRDefault="00426B87" w:rsidP="00426B87">
      <w:pPr>
        <w:pStyle w:val="Web"/>
        <w:rPr>
          <w:b/>
          <w:i/>
          <w:sz w:val="32"/>
          <w:szCs w:val="32"/>
        </w:rPr>
      </w:pPr>
      <w:r w:rsidRPr="00426B87">
        <w:rPr>
          <w:b/>
          <w:i/>
          <w:sz w:val="32"/>
          <w:szCs w:val="32"/>
        </w:rPr>
        <w:t>詹姆士教你做─日式大阪燒</w:t>
      </w:r>
      <w:r w:rsidRPr="00426B87">
        <w:rPr>
          <w:rFonts w:hint="eastAsia"/>
          <w:b/>
          <w:i/>
          <w:sz w:val="32"/>
          <w:szCs w:val="32"/>
        </w:rPr>
        <w:t xml:space="preserve"> (5/8)</w:t>
      </w:r>
    </w:p>
    <w:p w:rsidR="00426B87" w:rsidRDefault="00426B87" w:rsidP="00426B87">
      <w:pPr>
        <w:pStyle w:val="Web"/>
        <w:ind w:left="721" w:hangingChars="300" w:hanging="721"/>
      </w:pPr>
      <w:r w:rsidRPr="00426B87">
        <w:rPr>
          <w:b/>
        </w:rPr>
        <w:t>食材</w:t>
      </w:r>
      <w:r>
        <w:t>：中筋麵粉1又1/4杯、水1杯、高麗菜1/4顆、蛋2</w:t>
      </w:r>
      <w:r w:rsidR="009A5147">
        <w:t>顆、醃漬</w:t>
      </w:r>
      <w:r>
        <w:t>薑</w:t>
      </w:r>
      <w:r w:rsidR="009A5147">
        <w:rPr>
          <w:rFonts w:hint="eastAsia"/>
        </w:rPr>
        <w:t>片</w:t>
      </w:r>
      <w:r>
        <w:t>1小碗、青蔥1隻、新鮮蝦仁10尾、培根5片</w:t>
      </w:r>
    </w:p>
    <w:p w:rsidR="00426B87" w:rsidRDefault="00426B87" w:rsidP="00426B87">
      <w:pPr>
        <w:pStyle w:val="Web"/>
      </w:pPr>
      <w:r w:rsidRPr="00426B87">
        <w:rPr>
          <w:b/>
        </w:rPr>
        <w:t>調味料</w:t>
      </w:r>
      <w:r>
        <w:t>：海苔粉適量、日式美乃滋適量、柴魚片適量、日式豬排醬適量</w:t>
      </w:r>
    </w:p>
    <w:p w:rsidR="00426B87" w:rsidRDefault="00426B87" w:rsidP="00D044AC">
      <w:pPr>
        <w:pStyle w:val="Web"/>
      </w:pPr>
      <w:r w:rsidRPr="00426B87">
        <w:rPr>
          <w:b/>
        </w:rPr>
        <w:t>做法</w:t>
      </w:r>
      <w:r>
        <w:t>：</w:t>
      </w:r>
    </w:p>
    <w:p w:rsidR="00D044AC" w:rsidRDefault="00E76D18" w:rsidP="00D044AC">
      <w:pPr>
        <w:pStyle w:val="Web"/>
        <w:numPr>
          <w:ilvl w:val="0"/>
          <w:numId w:val="1"/>
        </w:numPr>
      </w:pPr>
      <w:r>
        <w:t>蝦仁剖半、高麗菜切絲</w:t>
      </w:r>
    </w:p>
    <w:p w:rsidR="00426B87" w:rsidRDefault="00D044AC" w:rsidP="00426B87">
      <w:pPr>
        <w:pStyle w:val="Web"/>
        <w:numPr>
          <w:ilvl w:val="0"/>
          <w:numId w:val="1"/>
        </w:numPr>
        <w:rPr>
          <w:rFonts w:hint="eastAsia"/>
        </w:rPr>
      </w:pPr>
      <w:r>
        <w:t>調麵糊：</w:t>
      </w:r>
      <w:r>
        <w:rPr>
          <w:rFonts w:hint="eastAsia"/>
        </w:rPr>
        <w:t>將</w:t>
      </w:r>
      <w:r>
        <w:t>麵粉</w:t>
      </w:r>
      <w:r>
        <w:rPr>
          <w:rFonts w:hint="eastAsia"/>
        </w:rPr>
        <w:t>加</w:t>
      </w:r>
      <w:r>
        <w:t>水拌勻後，打</w:t>
      </w:r>
      <w:r>
        <w:rPr>
          <w:rFonts w:hint="eastAsia"/>
        </w:rPr>
        <w:t>1顆</w:t>
      </w:r>
      <w:r>
        <w:t>蛋</w:t>
      </w:r>
      <w:r>
        <w:rPr>
          <w:rFonts w:hint="eastAsia"/>
        </w:rPr>
        <w:t>進來</w:t>
      </w:r>
      <w:r>
        <w:t>、</w:t>
      </w:r>
      <w:r>
        <w:rPr>
          <w:rFonts w:hint="eastAsia"/>
        </w:rPr>
        <w:t>加入</w:t>
      </w:r>
      <w:r>
        <w:t>高麗菜</w:t>
      </w:r>
      <w:r>
        <w:rPr>
          <w:rFonts w:hint="eastAsia"/>
        </w:rPr>
        <w:t>絲、蝦仁</w:t>
      </w:r>
      <w:r w:rsidR="00E519D7">
        <w:t>拌勻</w:t>
      </w:r>
    </w:p>
    <w:p w:rsidR="00E519D7" w:rsidRDefault="00E519D7" w:rsidP="00426B87">
      <w:pPr>
        <w:pStyle w:val="Web"/>
        <w:numPr>
          <w:ilvl w:val="0"/>
          <w:numId w:val="1"/>
        </w:numPr>
        <w:rPr>
          <w:rFonts w:hint="eastAsia"/>
        </w:rPr>
      </w:pPr>
      <w:r>
        <w:t>起鍋</w:t>
      </w:r>
      <w:r w:rsidR="00E76D18">
        <w:rPr>
          <w:rFonts w:hint="eastAsia"/>
        </w:rPr>
        <w:t>(大火)</w:t>
      </w:r>
      <w:r>
        <w:rPr>
          <w:rFonts w:hint="eastAsia"/>
        </w:rPr>
        <w:t>加少許的油煎大阪燒</w:t>
      </w:r>
      <w:r w:rsidR="00E76D18">
        <w:rPr>
          <w:rFonts w:hint="eastAsia"/>
        </w:rPr>
        <w:t>(小火)</w:t>
      </w:r>
    </w:p>
    <w:p w:rsidR="00E519D7" w:rsidRDefault="00E519D7" w:rsidP="00426B87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用鍋鏟將大阪燒定型</w:t>
      </w:r>
    </w:p>
    <w:p w:rsidR="00E519D7" w:rsidRDefault="00E519D7" w:rsidP="00426B87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培根切段後鋪在大阪燒上</w:t>
      </w:r>
      <w:r w:rsidR="009A5147">
        <w:rPr>
          <w:rFonts w:hint="eastAsia"/>
        </w:rPr>
        <w:t>後</w:t>
      </w:r>
      <w:r w:rsidR="009A5147">
        <w:t>翻面</w:t>
      </w:r>
      <w:r w:rsidR="009A5147">
        <w:rPr>
          <w:rFonts w:hint="eastAsia"/>
        </w:rPr>
        <w:t>煎</w:t>
      </w:r>
    </w:p>
    <w:p w:rsidR="00E76D18" w:rsidRDefault="00E76D18" w:rsidP="00426B87">
      <w:pPr>
        <w:pStyle w:val="Web"/>
        <w:numPr>
          <w:ilvl w:val="0"/>
          <w:numId w:val="1"/>
        </w:numPr>
        <w:rPr>
          <w:rFonts w:hint="eastAsia"/>
        </w:rPr>
      </w:pPr>
      <w:r>
        <w:t>另起鍋，打入一顆蛋煎至半熟</w:t>
      </w:r>
    </w:p>
    <w:p w:rsidR="00E76D18" w:rsidRDefault="00E76D18" w:rsidP="00426B87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將</w:t>
      </w:r>
      <w:r>
        <w:t>煎熟的大阪燒鋪在蛋上</w:t>
      </w:r>
      <w:r>
        <w:rPr>
          <w:rFonts w:hint="eastAsia"/>
        </w:rPr>
        <w:t>後</w:t>
      </w:r>
      <w:r>
        <w:t>翻面</w:t>
      </w:r>
      <w:r>
        <w:rPr>
          <w:rFonts w:hint="eastAsia"/>
        </w:rPr>
        <w:t>煎</w:t>
      </w:r>
    </w:p>
    <w:p w:rsidR="00E76D18" w:rsidRDefault="00E76D18" w:rsidP="00426B87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將大阪燒切塊後盛盤</w:t>
      </w:r>
    </w:p>
    <w:p w:rsidR="00E76D18" w:rsidRDefault="00E76D18" w:rsidP="00426B87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鋪少許</w:t>
      </w:r>
      <w:r>
        <w:t>醃漬薑</w:t>
      </w:r>
      <w:r>
        <w:rPr>
          <w:rFonts w:hint="eastAsia"/>
        </w:rPr>
        <w:t>片</w:t>
      </w:r>
    </w:p>
    <w:p w:rsidR="00E76D18" w:rsidRDefault="00E76D18" w:rsidP="00426B87">
      <w:pPr>
        <w:pStyle w:val="Web"/>
        <w:numPr>
          <w:ilvl w:val="0"/>
          <w:numId w:val="1"/>
        </w:numPr>
        <w:rPr>
          <w:rFonts w:hint="eastAsia"/>
        </w:rPr>
      </w:pPr>
      <w:r>
        <w:t>刷上一層日式豬排醬</w:t>
      </w:r>
      <w:r>
        <w:rPr>
          <w:rFonts w:hint="eastAsia"/>
        </w:rPr>
        <w:t>，</w:t>
      </w:r>
      <w:r>
        <w:t>擠上日式美乃滋</w:t>
      </w:r>
      <w:r w:rsidR="009A5147">
        <w:rPr>
          <w:rFonts w:hint="eastAsia"/>
        </w:rPr>
        <w:t>，再鋪</w:t>
      </w:r>
      <w:r>
        <w:rPr>
          <w:rFonts w:hint="eastAsia"/>
        </w:rPr>
        <w:t>少許的</w:t>
      </w:r>
      <w:r>
        <w:t>柴魚片</w:t>
      </w:r>
      <w:r>
        <w:rPr>
          <w:rFonts w:hint="eastAsia"/>
        </w:rPr>
        <w:t>和</w:t>
      </w:r>
      <w:r>
        <w:t>海苔粉</w:t>
      </w:r>
      <w:r w:rsidR="009A5147">
        <w:rPr>
          <w:rFonts w:hint="eastAsia"/>
        </w:rPr>
        <w:t>即完成</w:t>
      </w:r>
    </w:p>
    <w:p w:rsidR="00426B87" w:rsidRDefault="00426B87" w:rsidP="00426B87">
      <w:pPr>
        <w:pStyle w:val="Web"/>
      </w:pPr>
      <w:r>
        <w:t>小叮嚀：</w:t>
      </w:r>
    </w:p>
    <w:p w:rsidR="00426B87" w:rsidRDefault="00426B87" w:rsidP="00426B87">
      <w:pPr>
        <w:pStyle w:val="Web"/>
        <w:numPr>
          <w:ilvl w:val="0"/>
          <w:numId w:val="2"/>
        </w:numPr>
      </w:pPr>
      <w:r>
        <w:t>調麵</w:t>
      </w:r>
      <w:r>
        <w:rPr>
          <w:rFonts w:hint="eastAsia"/>
        </w:rPr>
        <w:t>糊</w:t>
      </w:r>
      <w:r>
        <w:t>時可調濃厚些，因為高麗菜會出水，出水時會稀釋麵糊。</w:t>
      </w:r>
    </w:p>
    <w:p w:rsidR="00426B87" w:rsidRDefault="00426B87" w:rsidP="00426B87">
      <w:pPr>
        <w:pStyle w:val="Web"/>
        <w:numPr>
          <w:ilvl w:val="0"/>
          <w:numId w:val="2"/>
        </w:numPr>
      </w:pPr>
      <w:r>
        <w:t>煎大阪燒時，千萬不要壓，這樣大阪燒會塌陷。</w:t>
      </w:r>
    </w:p>
    <w:p w:rsidR="00426B87" w:rsidRDefault="00426B87" w:rsidP="00426B87">
      <w:pPr>
        <w:pStyle w:val="Web"/>
        <w:numPr>
          <w:ilvl w:val="0"/>
          <w:numId w:val="2"/>
        </w:numPr>
      </w:pPr>
      <w:r>
        <w:t>要判斷大阪燒是否熟成，可用鏟子輕壓，若呈緊實狀、有些微硬硬的，就代表已經熟了。</w:t>
      </w:r>
    </w:p>
    <w:sectPr w:rsidR="00426B87" w:rsidSect="00CE6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13" w:rsidRDefault="00392313" w:rsidP="00D044AC">
      <w:r>
        <w:separator/>
      </w:r>
    </w:p>
  </w:endnote>
  <w:endnote w:type="continuationSeparator" w:id="1">
    <w:p w:rsidR="00392313" w:rsidRDefault="00392313" w:rsidP="00D0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13" w:rsidRDefault="00392313" w:rsidP="00D044AC">
      <w:r>
        <w:separator/>
      </w:r>
    </w:p>
  </w:footnote>
  <w:footnote w:type="continuationSeparator" w:id="1">
    <w:p w:rsidR="00392313" w:rsidRDefault="00392313" w:rsidP="00D0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292"/>
    <w:multiLevelType w:val="hybridMultilevel"/>
    <w:tmpl w:val="C406A1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D72D2F"/>
    <w:multiLevelType w:val="hybridMultilevel"/>
    <w:tmpl w:val="E4F299C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B87"/>
    <w:rsid w:val="00392313"/>
    <w:rsid w:val="00426B87"/>
    <w:rsid w:val="00615F7F"/>
    <w:rsid w:val="007E066F"/>
    <w:rsid w:val="009A5147"/>
    <w:rsid w:val="00CE61D2"/>
    <w:rsid w:val="00D044AC"/>
    <w:rsid w:val="00E519D7"/>
    <w:rsid w:val="00E7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26B87"/>
    <w:pPr>
      <w:widowControl/>
      <w:spacing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04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44A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4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44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</dc:creator>
  <cp:keywords/>
  <dc:description/>
  <cp:lastModifiedBy>chichi</cp:lastModifiedBy>
  <cp:revision>2</cp:revision>
  <dcterms:created xsi:type="dcterms:W3CDTF">2009-05-08T23:30:00Z</dcterms:created>
  <dcterms:modified xsi:type="dcterms:W3CDTF">2009-05-14T00:20:00Z</dcterms:modified>
</cp:coreProperties>
</file>